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C6014B">
      <w:pPr>
        <w:tabs>
          <w:tab w:val="left" w:pos="9639"/>
        </w:tabs>
        <w:ind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53804CB0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8"/>
        </w:rPr>
        <w:t>PRESS RELEASE 2020 – WEEK 1</w:t>
      </w:r>
      <w:r w:rsidR="0058607E">
        <w:rPr>
          <w:rFonts w:ascii="Arial" w:hAnsi="Arial"/>
          <w:b/>
          <w:sz w:val="28"/>
        </w:rPr>
        <w:t>7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7991B541" w:rsidR="0086014C" w:rsidRDefault="007D39BE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Definitely no “Bulli-ing”!</w:t>
      </w:r>
    </w:p>
    <w:p w14:paraId="1E6E91A5" w14:textId="7C0AE6B5" w:rsidR="0067385B" w:rsidRDefault="001A0CE8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Rameder presents high-quality towbars for the new VW T6.1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42370A16" w14:textId="79CF4620" w:rsidR="009F0D72" w:rsidRDefault="009C0358" w:rsidP="009F0D7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“Busfest” in England is the world’s largest event for VW </w:t>
      </w:r>
      <w:r w:rsidR="00333181">
        <w:rPr>
          <w:rFonts w:ascii="Arial" w:hAnsi="Arial"/>
          <w:b/>
          <w:color w:val="000000"/>
          <w:sz w:val="22"/>
        </w:rPr>
        <w:t>Transporter</w:t>
      </w:r>
      <w:r>
        <w:rPr>
          <w:rFonts w:ascii="Arial" w:hAnsi="Arial"/>
          <w:b/>
          <w:color w:val="000000"/>
          <w:sz w:val="22"/>
        </w:rPr>
        <w:t xml:space="preserve"> owners. Whether it will take place this September is still uncertain due to the coronavirus crisis. But not to worry, because the “Bulli” </w:t>
      </w:r>
      <w:r w:rsidR="00333181">
        <w:rPr>
          <w:rFonts w:ascii="Arial" w:hAnsi="Arial"/>
          <w:b/>
          <w:color w:val="000000"/>
          <w:sz w:val="22"/>
        </w:rPr>
        <w:t>Transporter</w:t>
      </w:r>
      <w:r>
        <w:rPr>
          <w:rFonts w:ascii="Arial" w:hAnsi="Arial"/>
          <w:b/>
          <w:color w:val="000000"/>
          <w:sz w:val="22"/>
        </w:rPr>
        <w:t>s prefer to be everyday heroes anyway. The latest generation 6.1 has recently been launched. And of course there are a lot of modern extras available. Anyone who was so excited when ordering their</w:t>
      </w:r>
      <w:r w:rsidR="001C1E31">
        <w:rPr>
          <w:rFonts w:ascii="Arial" w:hAnsi="Arial"/>
          <w:b/>
          <w:color w:val="000000"/>
          <w:sz w:val="22"/>
        </w:rPr>
        <w:t xml:space="preserve"> VW T6.1</w:t>
      </w:r>
      <w:r>
        <w:rPr>
          <w:rFonts w:ascii="Arial" w:hAnsi="Arial"/>
          <w:b/>
          <w:color w:val="000000"/>
          <w:sz w:val="22"/>
        </w:rPr>
        <w:t xml:space="preserve"> that they forgot to tick the box for the towbar can now rectify this with Rameder – and at a bargain price, too. Customers can choose between several clever variants at </w:t>
      </w:r>
      <w:hyperlink r:id="rId8" w:history="1">
        <w:r>
          <w:rPr>
            <w:rStyle w:val="Hyperlink"/>
            <w:rFonts w:ascii="Arial" w:hAnsi="Arial"/>
            <w:b/>
            <w:color w:val="auto"/>
            <w:sz w:val="22"/>
          </w:rPr>
          <w:t>www.rameder.eu</w:t>
        </w:r>
      </w:hyperlink>
      <w:r>
        <w:rPr>
          <w:rFonts w:ascii="Arial" w:hAnsi="Arial"/>
          <w:b/>
          <w:color w:val="000000"/>
          <w:sz w:val="22"/>
        </w:rPr>
        <w:t xml:space="preserve">.  </w:t>
      </w:r>
    </w:p>
    <w:p w14:paraId="6B604534" w14:textId="77777777" w:rsidR="009F0D72" w:rsidRDefault="009F0D72" w:rsidP="009F0D7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58179977" w14:textId="472E1E82" w:rsidR="00B00331" w:rsidRDefault="00C20659" w:rsidP="00B00331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Probably no other commercial vehicle is met with as much emotion as the VW </w:t>
      </w:r>
      <w:r w:rsidR="00333181">
        <w:rPr>
          <w:rFonts w:ascii="Arial" w:hAnsi="Arial"/>
          <w:color w:val="000000"/>
          <w:sz w:val="22"/>
        </w:rPr>
        <w:t>Transporter</w:t>
      </w:r>
      <w:r>
        <w:rPr>
          <w:rFonts w:ascii="Arial" w:hAnsi="Arial"/>
          <w:color w:val="000000"/>
          <w:sz w:val="22"/>
        </w:rPr>
        <w:t xml:space="preserve">. This is quite surprising, as the attractively designed </w:t>
      </w:r>
      <w:r w:rsidR="001C1E31">
        <w:rPr>
          <w:rFonts w:ascii="Arial" w:hAnsi="Arial"/>
          <w:color w:val="000000"/>
          <w:sz w:val="22"/>
        </w:rPr>
        <w:t>T</w:t>
      </w:r>
      <w:r>
        <w:rPr>
          <w:rFonts w:ascii="Arial" w:hAnsi="Arial"/>
          <w:color w:val="000000"/>
          <w:sz w:val="22"/>
        </w:rPr>
        <w:t xml:space="preserve">ransporter was initially inspired by something as functional as the “VW Plattenwagen” flat-bed truck. Anyone who has ever seen one of these crude utility vehicles will hardly have developed a “must-have-one” reflex. The VW </w:t>
      </w:r>
      <w:r w:rsidR="00333181">
        <w:rPr>
          <w:rFonts w:ascii="Arial" w:hAnsi="Arial"/>
          <w:color w:val="000000"/>
          <w:sz w:val="22"/>
        </w:rPr>
        <w:t>Transporter</w:t>
      </w:r>
      <w:r>
        <w:rPr>
          <w:rFonts w:ascii="Arial" w:hAnsi="Arial"/>
          <w:color w:val="000000"/>
          <w:sz w:val="22"/>
        </w:rPr>
        <w:t xml:space="preserve"> is a completely different story – whether the rounded original version, the angular T3 or the latest high-tech T6.1, whose name sounds more like a software update. Just like its predecessors, it is of course not a show-off vehicle but rather quite the workhorse. With a </w:t>
      </w:r>
      <w:r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towbar, it can even take on an additional 2.8 tons.</w:t>
      </w:r>
      <w:r w:rsidR="00C45059">
        <w:rPr>
          <w:rFonts w:ascii="Arial" w:hAnsi="Arial"/>
          <w:color w:val="000000"/>
          <w:sz w:val="22"/>
        </w:rPr>
        <w:t xml:space="preserve"> The</w:t>
      </w:r>
      <w:r>
        <w:rPr>
          <w:rFonts w:ascii="Arial" w:hAnsi="Arial"/>
          <w:color w:val="000000"/>
          <w:sz w:val="22"/>
        </w:rPr>
        <w:t xml:space="preserve"> cheapest</w:t>
      </w:r>
      <w:r w:rsidR="00C45059">
        <w:rPr>
          <w:rFonts w:ascii="Arial" w:hAnsi="Arial"/>
          <w:color w:val="000000"/>
          <w:sz w:val="22"/>
        </w:rPr>
        <w:t xml:space="preserve"> variant is the</w:t>
      </w:r>
      <w:r>
        <w:rPr>
          <w:rFonts w:ascii="Arial" w:hAnsi="Arial"/>
          <w:color w:val="000000"/>
          <w:sz w:val="22"/>
        </w:rPr>
        <w:t xml:space="preserve"> rigid towbar</w:t>
      </w:r>
      <w:r w:rsidR="00C45059">
        <w:rPr>
          <w:rFonts w:ascii="Arial" w:hAnsi="Arial"/>
          <w:color w:val="000000"/>
          <w:sz w:val="22"/>
        </w:rPr>
        <w:t xml:space="preserve"> – 7</w:t>
      </w:r>
      <w:r>
        <w:rPr>
          <w:rFonts w:ascii="Arial" w:hAnsi="Arial"/>
          <w:color w:val="000000"/>
          <w:sz w:val="22"/>
        </w:rPr>
        <w:t>pin electric kit included. It features an impressive vertical load of 120 kg, which also makes the clever towbar ideal for various carrier systems: several heavy e-bikes or even a lightweight motorcycle are possible. To find the product in the Online Configurator, simply enter “T6”, as it fits both generations.</w:t>
      </w:r>
    </w:p>
    <w:p w14:paraId="44658D46" w14:textId="77777777" w:rsidR="00B00331" w:rsidRDefault="00B00331" w:rsidP="00B00331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4B2DA345" w14:textId="2D020FAF" w:rsidR="00B00331" w:rsidRPr="00691422" w:rsidRDefault="001C1E31" w:rsidP="0069142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color w:val="000000"/>
          <w:sz w:val="22"/>
        </w:rPr>
        <w:t>O</w:t>
      </w:r>
      <w:r w:rsidR="00B00331">
        <w:rPr>
          <w:rFonts w:ascii="Arial" w:hAnsi="Arial"/>
          <w:color w:val="000000"/>
          <w:sz w:val="22"/>
        </w:rPr>
        <w:t xml:space="preserve">wners who prefer a more elegant solution can of course buy a detachable towbar for their VW T6 or T6.1 from </w:t>
      </w:r>
      <w:r w:rsidR="00B00331">
        <w:rPr>
          <w:rFonts w:ascii="Arial" w:hAnsi="Arial"/>
          <w:b/>
          <w:color w:val="000000"/>
          <w:sz w:val="22"/>
        </w:rPr>
        <w:t>Rameder</w:t>
      </w:r>
      <w:r w:rsidR="00C45059">
        <w:rPr>
          <w:rFonts w:ascii="Arial" w:hAnsi="Arial"/>
          <w:color w:val="000000"/>
          <w:sz w:val="22"/>
        </w:rPr>
        <w:t xml:space="preserve"> – </w:t>
      </w:r>
      <w:r w:rsidR="00B00331">
        <w:rPr>
          <w:rFonts w:ascii="Arial" w:hAnsi="Arial"/>
          <w:color w:val="000000"/>
          <w:sz w:val="22"/>
        </w:rPr>
        <w:t>with identical technical specifications. This</w:t>
      </w:r>
      <w:r w:rsidR="00C45059">
        <w:rPr>
          <w:rFonts w:ascii="Arial" w:hAnsi="Arial"/>
          <w:color w:val="000000"/>
          <w:sz w:val="22"/>
        </w:rPr>
        <w:t xml:space="preserve"> also</w:t>
      </w:r>
      <w:r w:rsidR="00B00331">
        <w:rPr>
          <w:rFonts w:ascii="Arial" w:hAnsi="Arial"/>
          <w:color w:val="000000"/>
          <w:sz w:val="22"/>
        </w:rPr>
        <w:t xml:space="preserve"> includes the </w:t>
      </w:r>
      <w:r w:rsidR="00C45059">
        <w:rPr>
          <w:rFonts w:ascii="Arial" w:hAnsi="Arial"/>
          <w:color w:val="000000"/>
          <w:sz w:val="22"/>
        </w:rPr>
        <w:t>7</w:t>
      </w:r>
      <w:r w:rsidR="00B00331">
        <w:rPr>
          <w:rFonts w:ascii="Arial" w:hAnsi="Arial"/>
          <w:color w:val="000000"/>
          <w:sz w:val="22"/>
        </w:rPr>
        <w:t xml:space="preserve">pin electrical kit. </w:t>
      </w:r>
    </w:p>
    <w:p w14:paraId="39CDF69C" w14:textId="77777777" w:rsidR="00B00331" w:rsidRDefault="00B00331" w:rsidP="00B00331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9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u w:val="single"/>
        </w:rPr>
        <w:t>Press contact</w:t>
      </w:r>
      <w:r>
        <w:rPr>
          <w:rFonts w:ascii="Arial" w:hAnsi="Arial"/>
          <w:b w:val="0"/>
          <w:sz w:val="20"/>
        </w:rPr>
        <w:t xml:space="preserve">: </w:t>
      </w:r>
      <w:r>
        <w:rPr>
          <w:rFonts w:ascii="Arial" w:hAnsi="Arial"/>
          <w:sz w:val="20"/>
        </w:rPr>
        <w:t>Rameder</w:t>
      </w:r>
      <w:r>
        <w:rPr>
          <w:rFonts w:ascii="Arial" w:hAnsi="Arial"/>
          <w:b w:val="0"/>
          <w:sz w:val="20"/>
        </w:rPr>
        <w:t>; Jens Waldmann, Am Eichberg Flauer 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 xml:space="preserve">Phone: +49 36734 35 750; Fax: +49 36734 35 753; Email: </w:t>
      </w:r>
      <w:hyperlink r:id="rId11" w:history="1">
        <w:r>
          <w:rPr>
            <w:rStyle w:val="Hyperlink"/>
            <w:rFonts w:ascii="Arial" w:hAnsi="Arial"/>
            <w:color w:val="000000"/>
            <w:sz w:val="20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Press contact: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>Oliver Schielein; Andreas Hempfling; Friedenstrasse 33;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D-90571 Schwaig b. Nuremberg; phone.: +49 911 570320 0; fax: +49 911 570320-69; email: </w:t>
      </w:r>
      <w:hyperlink r:id="rId12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6C767" w14:textId="77777777" w:rsidR="00E56DFA" w:rsidRDefault="00E56DFA">
      <w:r>
        <w:separator/>
      </w:r>
    </w:p>
  </w:endnote>
  <w:endnote w:type="continuationSeparator" w:id="0">
    <w:p w14:paraId="274F08C4" w14:textId="77777777" w:rsidR="00E56DFA" w:rsidRDefault="00E5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8C1A3" w14:textId="77777777" w:rsidR="00E56DFA" w:rsidRDefault="00E56DFA">
      <w:r>
        <w:separator/>
      </w:r>
    </w:p>
  </w:footnote>
  <w:footnote w:type="continuationSeparator" w:id="0">
    <w:p w14:paraId="4BEA1784" w14:textId="77777777" w:rsidR="00E56DFA" w:rsidRDefault="00E56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22E9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0C9E"/>
    <w:rsid w:val="00181120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1E31"/>
    <w:rsid w:val="001C2B78"/>
    <w:rsid w:val="001C2F0D"/>
    <w:rsid w:val="001C32FE"/>
    <w:rsid w:val="001C444A"/>
    <w:rsid w:val="001C518D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393F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181"/>
    <w:rsid w:val="00333342"/>
    <w:rsid w:val="00335896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3BC7"/>
    <w:rsid w:val="00387AB5"/>
    <w:rsid w:val="00390BA4"/>
    <w:rsid w:val="00390C71"/>
    <w:rsid w:val="003916AA"/>
    <w:rsid w:val="003921C7"/>
    <w:rsid w:val="00397A57"/>
    <w:rsid w:val="003A37A1"/>
    <w:rsid w:val="003A4206"/>
    <w:rsid w:val="003A56FB"/>
    <w:rsid w:val="003A5849"/>
    <w:rsid w:val="003A75E2"/>
    <w:rsid w:val="003B061F"/>
    <w:rsid w:val="003B08B1"/>
    <w:rsid w:val="003B2B49"/>
    <w:rsid w:val="003B3C73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607E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B54"/>
    <w:rsid w:val="005D47CE"/>
    <w:rsid w:val="005E0FA2"/>
    <w:rsid w:val="005E28BA"/>
    <w:rsid w:val="005E2B6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44BD"/>
    <w:rsid w:val="006664A4"/>
    <w:rsid w:val="00671301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1422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56E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0B0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9BE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1D0E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0358"/>
    <w:rsid w:val="009C579E"/>
    <w:rsid w:val="009C64C9"/>
    <w:rsid w:val="009C75E1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0D72"/>
    <w:rsid w:val="009F1EC6"/>
    <w:rsid w:val="009F38F4"/>
    <w:rsid w:val="009F497B"/>
    <w:rsid w:val="009F5376"/>
    <w:rsid w:val="009F66F4"/>
    <w:rsid w:val="00A00A2E"/>
    <w:rsid w:val="00A05BA6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5C3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033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659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37E47"/>
    <w:rsid w:val="00C40434"/>
    <w:rsid w:val="00C4069B"/>
    <w:rsid w:val="00C415F9"/>
    <w:rsid w:val="00C42123"/>
    <w:rsid w:val="00C443F6"/>
    <w:rsid w:val="00C44B19"/>
    <w:rsid w:val="00C45059"/>
    <w:rsid w:val="00C47B6F"/>
    <w:rsid w:val="00C47CA0"/>
    <w:rsid w:val="00C50DB8"/>
    <w:rsid w:val="00C51BBA"/>
    <w:rsid w:val="00C52E4D"/>
    <w:rsid w:val="00C57683"/>
    <w:rsid w:val="00C6014B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6618"/>
    <w:rsid w:val="00D17058"/>
    <w:rsid w:val="00D177D7"/>
    <w:rsid w:val="00D17C47"/>
    <w:rsid w:val="00D17CE5"/>
    <w:rsid w:val="00D21A40"/>
    <w:rsid w:val="00D22DD4"/>
    <w:rsid w:val="00D23D91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56DFA"/>
    <w:rsid w:val="00E61AAF"/>
    <w:rsid w:val="00E62675"/>
    <w:rsid w:val="00E655A2"/>
    <w:rsid w:val="00E66E45"/>
    <w:rsid w:val="00E70A28"/>
    <w:rsid w:val="00E719B2"/>
    <w:rsid w:val="00E73249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9553D-8DD7-9B4B-952D-E386261F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2684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2020-04-20T09:08:00Z</cp:lastPrinted>
  <dcterms:created xsi:type="dcterms:W3CDTF">2020-04-20T10:56:00Z</dcterms:created>
  <dcterms:modified xsi:type="dcterms:W3CDTF">2020-04-20T10:56:00Z</dcterms:modified>
</cp:coreProperties>
</file>