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79E50A43" w:rsidR="00E534BC" w:rsidRPr="000427B2" w:rsidRDefault="00E534BC" w:rsidP="000427B2">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 Semaine </w:t>
      </w:r>
      <w:r w:rsidR="000427B2">
        <w:rPr>
          <w:rFonts w:asciiTheme="minorHAnsi" w:hAnsiTheme="minorHAnsi" w:cstheme="minorHAnsi"/>
          <w:b/>
          <w:bCs/>
          <w:sz w:val="28"/>
          <w:lang w:val="fr-FR"/>
        </w:rPr>
        <w:t>2</w:t>
      </w:r>
      <w:r w:rsidR="001F18CD">
        <w:rPr>
          <w:rFonts w:asciiTheme="minorHAnsi" w:hAnsiTheme="minorHAnsi" w:cstheme="minorHAnsi"/>
          <w:b/>
          <w:bCs/>
          <w:sz w:val="28"/>
          <w:lang w:val="fr-FR"/>
        </w:rPr>
        <w:t>8</w:t>
      </w:r>
      <w:bookmarkStart w:id="0" w:name="_GoBack"/>
      <w:bookmarkEnd w:id="0"/>
    </w:p>
    <w:p w14:paraId="283E1063" w14:textId="77777777" w:rsidR="0036234E" w:rsidRPr="000427B2" w:rsidRDefault="0036234E" w:rsidP="000427B2">
      <w:pPr>
        <w:ind w:left="709"/>
        <w:rPr>
          <w:rFonts w:asciiTheme="minorHAnsi" w:hAnsiTheme="minorHAnsi" w:cstheme="minorHAnsi"/>
          <w:b/>
          <w:sz w:val="22"/>
          <w:lang w:val="fr-FR"/>
        </w:rPr>
      </w:pPr>
    </w:p>
    <w:p w14:paraId="70076580" w14:textId="77777777" w:rsidR="006E19A7" w:rsidRPr="001F18CD" w:rsidRDefault="006E19A7" w:rsidP="001F18CD">
      <w:pPr>
        <w:tabs>
          <w:tab w:val="left" w:pos="5812"/>
        </w:tabs>
        <w:ind w:left="709"/>
        <w:jc w:val="both"/>
        <w:rPr>
          <w:rFonts w:asciiTheme="minorHAnsi" w:hAnsiTheme="minorHAnsi" w:cstheme="minorHAnsi"/>
          <w:color w:val="000000"/>
          <w:sz w:val="22"/>
          <w:szCs w:val="22"/>
          <w:lang w:val="fr-FR"/>
        </w:rPr>
      </w:pPr>
    </w:p>
    <w:p w14:paraId="7A4D0BAC" w14:textId="77777777" w:rsidR="001F18CD" w:rsidRPr="001F18CD" w:rsidRDefault="001F18CD" w:rsidP="001F18CD">
      <w:pPr>
        <w:ind w:left="709"/>
        <w:rPr>
          <w:rStyle w:val="tlid-translation"/>
          <w:rFonts w:asciiTheme="minorHAnsi" w:hAnsiTheme="minorHAnsi" w:cstheme="minorHAnsi"/>
          <w:b/>
          <w:lang w:val="fr-FR"/>
        </w:rPr>
      </w:pPr>
      <w:r w:rsidRPr="001F18CD">
        <w:rPr>
          <w:rStyle w:val="tlid-translation"/>
          <w:rFonts w:asciiTheme="minorHAnsi" w:hAnsiTheme="minorHAnsi" w:cstheme="minorHAnsi"/>
          <w:b/>
          <w:lang w:val="fr-FR"/>
        </w:rPr>
        <w:t xml:space="preserve">Hauts les cœurs, du nouveau pour la Kia </w:t>
      </w:r>
      <w:proofErr w:type="spellStart"/>
      <w:r w:rsidRPr="001F18CD">
        <w:rPr>
          <w:rStyle w:val="tlid-translation"/>
          <w:rFonts w:asciiTheme="minorHAnsi" w:hAnsiTheme="minorHAnsi" w:cstheme="minorHAnsi"/>
          <w:b/>
          <w:lang w:val="fr-FR"/>
        </w:rPr>
        <w:t>Stinger</w:t>
      </w:r>
      <w:proofErr w:type="spellEnd"/>
      <w:r w:rsidRPr="001F18CD">
        <w:rPr>
          <w:rStyle w:val="tlid-translation"/>
          <w:rFonts w:asciiTheme="minorHAnsi" w:hAnsiTheme="minorHAnsi" w:cstheme="minorHAnsi"/>
          <w:b/>
          <w:lang w:val="fr-FR"/>
        </w:rPr>
        <w:t> !</w:t>
      </w:r>
    </w:p>
    <w:p w14:paraId="78C5AD08" w14:textId="77777777" w:rsidR="001F18CD" w:rsidRPr="001F18CD" w:rsidRDefault="001F18CD" w:rsidP="001F18CD">
      <w:pPr>
        <w:ind w:left="709"/>
        <w:rPr>
          <w:rStyle w:val="tlid-translation"/>
          <w:rFonts w:asciiTheme="minorHAnsi" w:hAnsiTheme="minorHAnsi" w:cstheme="minorHAnsi"/>
          <w:b/>
          <w:i/>
          <w:iCs/>
          <w:sz w:val="22"/>
          <w:szCs w:val="22"/>
          <w:lang w:val="fr-FR"/>
        </w:rPr>
      </w:pPr>
      <w:r w:rsidRPr="001F18CD">
        <w:rPr>
          <w:rStyle w:val="tlid-translation"/>
          <w:rFonts w:asciiTheme="minorHAnsi" w:hAnsiTheme="minorHAnsi" w:cstheme="minorHAnsi"/>
          <w:b/>
          <w:i/>
          <w:iCs/>
          <w:sz w:val="22"/>
          <w:szCs w:val="22"/>
          <w:lang w:val="fr-FR"/>
        </w:rPr>
        <w:t xml:space="preserve">Le leader de l’attache remorque et attache caravane propose l’attelage pour la sportive coréenne. </w:t>
      </w:r>
    </w:p>
    <w:p w14:paraId="528C0D4E" w14:textId="77777777" w:rsidR="001F18CD" w:rsidRPr="001F18CD" w:rsidRDefault="001F18CD" w:rsidP="001F18CD">
      <w:pPr>
        <w:ind w:left="709"/>
        <w:rPr>
          <w:rStyle w:val="tlid-translation"/>
          <w:rFonts w:asciiTheme="minorHAnsi" w:hAnsiTheme="minorHAnsi" w:cstheme="minorHAnsi"/>
          <w:b/>
          <w:sz w:val="22"/>
          <w:szCs w:val="22"/>
          <w:lang w:val="fr-FR"/>
        </w:rPr>
      </w:pPr>
    </w:p>
    <w:p w14:paraId="61E75DD9" w14:textId="77777777" w:rsidR="001F18CD" w:rsidRPr="001F18CD" w:rsidRDefault="001F18CD" w:rsidP="001F18CD">
      <w:pPr>
        <w:ind w:left="709"/>
        <w:rPr>
          <w:rStyle w:val="tlid-translation"/>
          <w:rFonts w:asciiTheme="minorHAnsi" w:hAnsiTheme="minorHAnsi" w:cstheme="minorHAnsi"/>
          <w:b/>
          <w:sz w:val="22"/>
          <w:szCs w:val="22"/>
          <w:lang w:val="fr-FR"/>
        </w:rPr>
      </w:pPr>
      <w:r w:rsidRPr="001F18CD">
        <w:rPr>
          <w:rStyle w:val="tlid-translation"/>
          <w:rFonts w:asciiTheme="minorHAnsi" w:hAnsiTheme="minorHAnsi" w:cstheme="minorHAnsi"/>
          <w:b/>
          <w:sz w:val="22"/>
          <w:szCs w:val="22"/>
          <w:lang w:val="fr-FR"/>
        </w:rPr>
        <w:t xml:space="preserve">Avec la </w:t>
      </w:r>
      <w:proofErr w:type="spellStart"/>
      <w:r w:rsidRPr="001F18CD">
        <w:rPr>
          <w:rStyle w:val="tlid-translation"/>
          <w:rFonts w:asciiTheme="minorHAnsi" w:hAnsiTheme="minorHAnsi" w:cstheme="minorHAnsi"/>
          <w:b/>
          <w:sz w:val="22"/>
          <w:szCs w:val="22"/>
          <w:lang w:val="fr-FR"/>
        </w:rPr>
        <w:t>Stinger</w:t>
      </w:r>
      <w:proofErr w:type="spellEnd"/>
      <w:r w:rsidRPr="001F18CD">
        <w:rPr>
          <w:rStyle w:val="tlid-translation"/>
          <w:rFonts w:asciiTheme="minorHAnsi" w:hAnsiTheme="minorHAnsi" w:cstheme="minorHAnsi"/>
          <w:b/>
          <w:sz w:val="22"/>
          <w:szCs w:val="22"/>
          <w:lang w:val="fr-FR"/>
        </w:rPr>
        <w:t xml:space="preserve">, Kia nous prouve que les berlines sportives ne sont pas exclusivement européennes. En effet, le moteur de cette voiture peut atteindre 370ch. Un véhicule certes sportif, mais aussi capable de tracter remorque, caravane et porte </w:t>
      </w:r>
      <w:proofErr w:type="spellStart"/>
      <w:r w:rsidRPr="001F18CD">
        <w:rPr>
          <w:rStyle w:val="tlid-translation"/>
          <w:rFonts w:asciiTheme="minorHAnsi" w:hAnsiTheme="minorHAnsi" w:cstheme="minorHAnsi"/>
          <w:b/>
          <w:sz w:val="22"/>
          <w:szCs w:val="22"/>
          <w:lang w:val="fr-FR"/>
        </w:rPr>
        <w:t>velo</w:t>
      </w:r>
      <w:proofErr w:type="spellEnd"/>
      <w:r w:rsidRPr="001F18CD">
        <w:rPr>
          <w:rStyle w:val="tlid-translation"/>
          <w:rFonts w:asciiTheme="minorHAnsi" w:hAnsiTheme="minorHAnsi" w:cstheme="minorHAnsi"/>
          <w:b/>
          <w:sz w:val="22"/>
          <w:szCs w:val="22"/>
          <w:lang w:val="fr-FR"/>
        </w:rPr>
        <w:t xml:space="preserve">. Rameder, leader européen du portage automobile est là pour vous proposer l’attelage pour Kia </w:t>
      </w:r>
      <w:proofErr w:type="spellStart"/>
      <w:r w:rsidRPr="001F18CD">
        <w:rPr>
          <w:rStyle w:val="tlid-translation"/>
          <w:rFonts w:asciiTheme="minorHAnsi" w:hAnsiTheme="minorHAnsi" w:cstheme="minorHAnsi"/>
          <w:b/>
          <w:sz w:val="22"/>
          <w:szCs w:val="22"/>
          <w:lang w:val="fr-FR"/>
        </w:rPr>
        <w:t>Stinger</w:t>
      </w:r>
      <w:proofErr w:type="spellEnd"/>
      <w:r w:rsidRPr="001F18CD">
        <w:rPr>
          <w:rStyle w:val="tlid-translation"/>
          <w:rFonts w:asciiTheme="minorHAnsi" w:hAnsiTheme="minorHAnsi" w:cstheme="minorHAnsi"/>
          <w:b/>
          <w:sz w:val="22"/>
          <w:szCs w:val="22"/>
          <w:lang w:val="fr-FR"/>
        </w:rPr>
        <w:t xml:space="preserve">. </w:t>
      </w:r>
    </w:p>
    <w:p w14:paraId="040838FC" w14:textId="77777777" w:rsidR="001F18CD" w:rsidRPr="001F18CD" w:rsidRDefault="001F18CD" w:rsidP="001F18CD">
      <w:pPr>
        <w:ind w:left="709"/>
        <w:rPr>
          <w:rStyle w:val="tlid-translation"/>
          <w:rFonts w:asciiTheme="minorHAnsi" w:hAnsiTheme="minorHAnsi" w:cstheme="minorHAnsi"/>
          <w:sz w:val="22"/>
          <w:szCs w:val="22"/>
          <w:lang w:val="fr-FR"/>
        </w:rPr>
      </w:pPr>
    </w:p>
    <w:p w14:paraId="4A7EC548" w14:textId="77777777" w:rsidR="001F18CD" w:rsidRPr="001F18CD" w:rsidRDefault="001F18CD" w:rsidP="001F18CD">
      <w:pPr>
        <w:ind w:left="709"/>
        <w:rPr>
          <w:rStyle w:val="tlid-translation"/>
          <w:rFonts w:asciiTheme="minorHAnsi" w:hAnsiTheme="minorHAnsi" w:cstheme="minorHAnsi"/>
          <w:sz w:val="22"/>
          <w:szCs w:val="22"/>
          <w:lang w:val="fr-FR"/>
        </w:rPr>
      </w:pPr>
      <w:r w:rsidRPr="001F18CD">
        <w:rPr>
          <w:rStyle w:val="tlid-translation"/>
          <w:rFonts w:asciiTheme="minorHAnsi" w:hAnsiTheme="minorHAnsi" w:cstheme="minorHAnsi"/>
          <w:sz w:val="22"/>
          <w:szCs w:val="22"/>
          <w:lang w:val="fr-FR"/>
        </w:rPr>
        <w:t xml:space="preserve">La Kia </w:t>
      </w:r>
      <w:proofErr w:type="spellStart"/>
      <w:r w:rsidRPr="001F18CD">
        <w:rPr>
          <w:rStyle w:val="tlid-translation"/>
          <w:rFonts w:asciiTheme="minorHAnsi" w:hAnsiTheme="minorHAnsi" w:cstheme="minorHAnsi"/>
          <w:sz w:val="22"/>
          <w:szCs w:val="22"/>
          <w:lang w:val="fr-FR"/>
        </w:rPr>
        <w:t>Stinger</w:t>
      </w:r>
      <w:proofErr w:type="spellEnd"/>
      <w:r w:rsidRPr="001F18CD">
        <w:rPr>
          <w:rStyle w:val="tlid-translation"/>
          <w:rFonts w:asciiTheme="minorHAnsi" w:hAnsiTheme="minorHAnsi" w:cstheme="minorHAnsi"/>
          <w:sz w:val="22"/>
          <w:szCs w:val="22"/>
          <w:lang w:val="fr-FR"/>
        </w:rPr>
        <w:t xml:space="preserve"> n’existe pas encore en version Break, mais ce n’est pas un problème. Un attelage remorque vous permettra d’obtenir de quoi transporter tout votre matériel ! Sur </w:t>
      </w:r>
      <w:hyperlink r:id="rId7" w:history="1">
        <w:r w:rsidRPr="001F18CD">
          <w:rPr>
            <w:rStyle w:val="Hyperlink"/>
            <w:rFonts w:asciiTheme="minorHAnsi" w:hAnsiTheme="minorHAnsi" w:cstheme="minorHAnsi"/>
            <w:sz w:val="22"/>
            <w:szCs w:val="22"/>
            <w:lang w:val="fr-FR"/>
          </w:rPr>
          <w:t>www.rameder.fr</w:t>
        </w:r>
      </w:hyperlink>
      <w:r w:rsidRPr="001F18CD">
        <w:rPr>
          <w:rStyle w:val="tlid-translation"/>
          <w:rFonts w:asciiTheme="minorHAnsi" w:hAnsiTheme="minorHAnsi" w:cstheme="minorHAnsi"/>
          <w:sz w:val="22"/>
          <w:szCs w:val="22"/>
          <w:lang w:val="fr-FR"/>
        </w:rPr>
        <w:t xml:space="preserve">, vous pouvez trouver un attelage avec rotule (boule) démontable sans outil pour votre Kia </w:t>
      </w:r>
      <w:proofErr w:type="spellStart"/>
      <w:r w:rsidRPr="001F18CD">
        <w:rPr>
          <w:rStyle w:val="tlid-translation"/>
          <w:rFonts w:asciiTheme="minorHAnsi" w:hAnsiTheme="minorHAnsi" w:cstheme="minorHAnsi"/>
          <w:sz w:val="22"/>
          <w:szCs w:val="22"/>
          <w:lang w:val="fr-FR"/>
        </w:rPr>
        <w:t>Stinger</w:t>
      </w:r>
      <w:proofErr w:type="spellEnd"/>
      <w:r w:rsidRPr="001F18CD">
        <w:rPr>
          <w:rStyle w:val="tlid-translation"/>
          <w:rFonts w:asciiTheme="minorHAnsi" w:hAnsiTheme="minorHAnsi" w:cstheme="minorHAnsi"/>
          <w:sz w:val="22"/>
          <w:szCs w:val="22"/>
          <w:lang w:val="fr-FR"/>
        </w:rPr>
        <w:t xml:space="preserve">. Vous pouvez tracter jusqu’à 1,5 tonne, de quoi emmener votre remorque ou votre caravane sans aucun souci. Par ailleurs, cet attache remorque supporte une masse statique (également appelée poids sur flèche) de 85kg, permettant le transport </w:t>
      </w:r>
      <w:proofErr w:type="gramStart"/>
      <w:r w:rsidRPr="001F18CD">
        <w:rPr>
          <w:rStyle w:val="tlid-translation"/>
          <w:rFonts w:asciiTheme="minorHAnsi" w:hAnsiTheme="minorHAnsi" w:cstheme="minorHAnsi"/>
          <w:sz w:val="22"/>
          <w:szCs w:val="22"/>
          <w:lang w:val="fr-FR"/>
        </w:rPr>
        <w:t>d’un porte</w:t>
      </w:r>
      <w:proofErr w:type="gramEnd"/>
      <w:r w:rsidRPr="001F18CD">
        <w:rPr>
          <w:rStyle w:val="tlid-translation"/>
          <w:rFonts w:asciiTheme="minorHAnsi" w:hAnsiTheme="minorHAnsi" w:cstheme="minorHAnsi"/>
          <w:sz w:val="22"/>
          <w:szCs w:val="22"/>
          <w:lang w:val="fr-FR"/>
        </w:rPr>
        <w:t xml:space="preserve"> </w:t>
      </w:r>
      <w:proofErr w:type="spellStart"/>
      <w:r w:rsidRPr="001F18CD">
        <w:rPr>
          <w:rStyle w:val="tlid-translation"/>
          <w:rFonts w:asciiTheme="minorHAnsi" w:hAnsiTheme="minorHAnsi" w:cstheme="minorHAnsi"/>
          <w:sz w:val="22"/>
          <w:szCs w:val="22"/>
          <w:lang w:val="fr-FR"/>
        </w:rPr>
        <w:t>velo</w:t>
      </w:r>
      <w:proofErr w:type="spellEnd"/>
      <w:r w:rsidRPr="001F18CD">
        <w:rPr>
          <w:rStyle w:val="tlid-translation"/>
          <w:rFonts w:asciiTheme="minorHAnsi" w:hAnsiTheme="minorHAnsi" w:cstheme="minorHAnsi"/>
          <w:sz w:val="22"/>
          <w:szCs w:val="22"/>
          <w:lang w:val="fr-FR"/>
        </w:rPr>
        <w:t xml:space="preserve"> et même de vélos électriques. La rotule de cet attelage est pourvue d’un système antivol. Pour la retirer : insérez la clé dans le barillet, déverrouillez la molette et le tour est joué ! </w:t>
      </w:r>
    </w:p>
    <w:p w14:paraId="7C633BA9" w14:textId="77777777" w:rsidR="001F18CD" w:rsidRPr="001F18CD" w:rsidRDefault="001F18CD" w:rsidP="001F18CD">
      <w:pPr>
        <w:ind w:left="709"/>
        <w:rPr>
          <w:rStyle w:val="tlid-translation"/>
          <w:rFonts w:asciiTheme="minorHAnsi" w:hAnsiTheme="minorHAnsi" w:cstheme="minorHAnsi"/>
          <w:sz w:val="22"/>
          <w:szCs w:val="22"/>
          <w:lang w:val="fr-FR"/>
        </w:rPr>
      </w:pPr>
    </w:p>
    <w:p w14:paraId="05F4C0CD" w14:textId="77777777" w:rsidR="001F18CD" w:rsidRPr="001F18CD" w:rsidRDefault="001F18CD" w:rsidP="001F18CD">
      <w:pPr>
        <w:ind w:left="709"/>
        <w:rPr>
          <w:rStyle w:val="tlid-translation"/>
          <w:rFonts w:asciiTheme="minorHAnsi" w:hAnsiTheme="minorHAnsi" w:cstheme="minorHAnsi"/>
          <w:sz w:val="22"/>
          <w:szCs w:val="22"/>
          <w:lang w:val="fr-FR"/>
        </w:rPr>
      </w:pPr>
      <w:r w:rsidRPr="001F18CD">
        <w:rPr>
          <w:rStyle w:val="tlid-translation"/>
          <w:rFonts w:asciiTheme="minorHAnsi" w:hAnsiTheme="minorHAnsi" w:cstheme="minorHAnsi"/>
          <w:sz w:val="22"/>
          <w:szCs w:val="22"/>
          <w:lang w:val="fr-FR"/>
        </w:rPr>
        <w:t xml:space="preserve">Pour les </w:t>
      </w:r>
      <w:proofErr w:type="spellStart"/>
      <w:r w:rsidRPr="001F18CD">
        <w:rPr>
          <w:rStyle w:val="tlid-translation"/>
          <w:rFonts w:asciiTheme="minorHAnsi" w:hAnsiTheme="minorHAnsi" w:cstheme="minorHAnsi"/>
          <w:sz w:val="22"/>
          <w:szCs w:val="22"/>
          <w:lang w:val="fr-FR"/>
        </w:rPr>
        <w:t>Stinger</w:t>
      </w:r>
      <w:proofErr w:type="spellEnd"/>
      <w:r w:rsidRPr="001F18CD">
        <w:rPr>
          <w:rStyle w:val="tlid-translation"/>
          <w:rFonts w:asciiTheme="minorHAnsi" w:hAnsiTheme="minorHAnsi" w:cstheme="minorHAnsi"/>
          <w:sz w:val="22"/>
          <w:szCs w:val="22"/>
          <w:lang w:val="fr-FR"/>
        </w:rPr>
        <w:t xml:space="preserve"> avec option pré-équipement pour attelage, </w:t>
      </w:r>
      <w:r w:rsidRPr="001F18CD">
        <w:rPr>
          <w:rStyle w:val="tlid-translation"/>
          <w:rFonts w:asciiTheme="minorHAnsi" w:hAnsiTheme="minorHAnsi" w:cstheme="minorHAnsi"/>
          <w:b/>
          <w:sz w:val="22"/>
          <w:szCs w:val="22"/>
          <w:lang w:val="fr-FR"/>
        </w:rPr>
        <w:t>Rameder</w:t>
      </w:r>
      <w:r w:rsidRPr="001F18CD">
        <w:rPr>
          <w:rStyle w:val="tlid-translation"/>
          <w:rFonts w:asciiTheme="minorHAnsi" w:hAnsiTheme="minorHAnsi" w:cstheme="minorHAnsi"/>
          <w:sz w:val="22"/>
          <w:szCs w:val="22"/>
          <w:lang w:val="fr-FR"/>
        </w:rPr>
        <w:t xml:space="preserve"> propose un pack attelage amovible haut de gamme + faisceau </w:t>
      </w:r>
      <w:proofErr w:type="spellStart"/>
      <w:r w:rsidRPr="001F18CD">
        <w:rPr>
          <w:rStyle w:val="tlid-translation"/>
          <w:rFonts w:asciiTheme="minorHAnsi" w:hAnsiTheme="minorHAnsi" w:cstheme="minorHAnsi"/>
          <w:sz w:val="22"/>
          <w:szCs w:val="22"/>
          <w:lang w:val="fr-FR"/>
        </w:rPr>
        <w:t>specifique</w:t>
      </w:r>
      <w:proofErr w:type="spellEnd"/>
      <w:r w:rsidRPr="001F18CD">
        <w:rPr>
          <w:rStyle w:val="tlid-translation"/>
          <w:rFonts w:asciiTheme="minorHAnsi" w:hAnsiTheme="minorHAnsi" w:cstheme="minorHAnsi"/>
          <w:sz w:val="22"/>
          <w:szCs w:val="22"/>
          <w:lang w:val="fr-FR"/>
        </w:rPr>
        <w:t xml:space="preserve"> 7 broches à 377€ seulement ! Trois fois moins cher que chez le concessionnaire. Si la </w:t>
      </w:r>
      <w:proofErr w:type="spellStart"/>
      <w:r w:rsidRPr="001F18CD">
        <w:rPr>
          <w:rStyle w:val="tlid-translation"/>
          <w:rFonts w:asciiTheme="minorHAnsi" w:hAnsiTheme="minorHAnsi" w:cstheme="minorHAnsi"/>
          <w:sz w:val="22"/>
          <w:szCs w:val="22"/>
          <w:lang w:val="fr-FR"/>
        </w:rPr>
        <w:t>Stinger</w:t>
      </w:r>
      <w:proofErr w:type="spellEnd"/>
      <w:r w:rsidRPr="001F18CD">
        <w:rPr>
          <w:rStyle w:val="tlid-translation"/>
          <w:rFonts w:asciiTheme="minorHAnsi" w:hAnsiTheme="minorHAnsi" w:cstheme="minorHAnsi"/>
          <w:sz w:val="22"/>
          <w:szCs w:val="22"/>
          <w:lang w:val="fr-FR"/>
        </w:rPr>
        <w:t xml:space="preserve"> n’a pas l’option pré-équipement, </w:t>
      </w:r>
      <w:r w:rsidRPr="001F18CD">
        <w:rPr>
          <w:rStyle w:val="tlid-translation"/>
          <w:rFonts w:asciiTheme="minorHAnsi" w:hAnsiTheme="minorHAnsi" w:cstheme="minorHAnsi"/>
          <w:b/>
          <w:sz w:val="22"/>
          <w:szCs w:val="22"/>
          <w:lang w:val="fr-FR"/>
        </w:rPr>
        <w:t>Rameder</w:t>
      </w:r>
      <w:r w:rsidRPr="001F18CD">
        <w:rPr>
          <w:rStyle w:val="tlid-translation"/>
          <w:rFonts w:asciiTheme="minorHAnsi" w:hAnsiTheme="minorHAnsi" w:cstheme="minorHAnsi"/>
          <w:sz w:val="22"/>
          <w:szCs w:val="22"/>
          <w:lang w:val="fr-FR"/>
        </w:rPr>
        <w:t xml:space="preserve"> propose une alternative à un prix moindre : attelage amovible haut de gamme + faisceau universel 7 broches à 344€. Comme tout attelage, vous pouvez décider de le monter vous-même ou de passer par un professionnel de l’automobile. Il n’est pas nécessaire de passer le véhicule à la valise après l’installation du faisceau électrique. Aussi, seule une légère découpe sur le bas du pare-chocs est à prévoir…Ce serait dommage de faire des trous béants dans une si belle voiture !</w:t>
      </w:r>
    </w:p>
    <w:p w14:paraId="2866B8B8" w14:textId="19953C6F" w:rsidR="00B97DDE" w:rsidRPr="001F18CD" w:rsidRDefault="001F18CD" w:rsidP="001F18CD">
      <w:pPr>
        <w:ind w:left="709"/>
        <w:rPr>
          <w:rStyle w:val="tlid-translation"/>
          <w:rFonts w:asciiTheme="minorHAnsi" w:hAnsiTheme="minorHAnsi" w:cstheme="minorHAnsi"/>
          <w:sz w:val="22"/>
          <w:szCs w:val="22"/>
          <w:lang w:val="fr-FR"/>
        </w:rPr>
      </w:pPr>
      <w:r w:rsidRPr="001F18CD">
        <w:rPr>
          <w:rStyle w:val="tlid-translation"/>
          <w:rFonts w:asciiTheme="minorHAnsi" w:hAnsiTheme="minorHAnsi" w:cstheme="minorHAnsi"/>
          <w:sz w:val="22"/>
          <w:szCs w:val="22"/>
          <w:lang w:val="fr-FR"/>
        </w:rPr>
        <w:t>Attelage pas cher et esthétique du véhicule préservée… Que demander de plus ?!</w:t>
      </w:r>
    </w:p>
    <w:p w14:paraId="07C94596" w14:textId="77777777" w:rsidR="00B97DDE" w:rsidRPr="00B97DDE" w:rsidRDefault="00B97DDE" w:rsidP="00B97DDE">
      <w:pPr>
        <w:ind w:left="709"/>
        <w:rPr>
          <w:rStyle w:val="tlid-translation"/>
          <w:rFonts w:asciiTheme="minorHAnsi" w:hAnsiTheme="minorHAnsi" w:cstheme="minorHAnsi"/>
          <w:lang w:val="fr-FR"/>
        </w:rPr>
      </w:pPr>
      <w:r w:rsidRPr="00B97DDE">
        <w:rPr>
          <w:rStyle w:val="tlid-translation"/>
          <w:rFonts w:asciiTheme="minorHAnsi" w:hAnsiTheme="minorHAnsi" w:cstheme="minorHAnsi"/>
          <w:sz w:val="22"/>
          <w:szCs w:val="22"/>
          <w:lang w:val="fr-FR"/>
        </w:rPr>
        <w:br/>
        <w:t xml:space="preserve">Vous trouverez de nombreux produits pour votre véhicule sur notre boutique en ligne, directement sur : </w:t>
      </w:r>
      <w:hyperlink r:id="rId8" w:history="1">
        <w:r w:rsidRPr="00B97DDE">
          <w:rPr>
            <w:rStyle w:val="Hyperlink"/>
            <w:rFonts w:asciiTheme="minorHAnsi" w:hAnsiTheme="minorHAnsi" w:cstheme="minorHAnsi"/>
            <w:sz w:val="22"/>
            <w:szCs w:val="22"/>
            <w:lang w:val="fr-FR"/>
          </w:rPr>
          <w:t>http://www.rameder.fr</w:t>
        </w:r>
      </w:hyperlink>
      <w:r w:rsidRPr="00B97DDE">
        <w:rPr>
          <w:rStyle w:val="tlid-translation"/>
          <w:rFonts w:asciiTheme="minorHAnsi" w:hAnsiTheme="minorHAnsi" w:cstheme="minorHAnsi"/>
          <w:sz w:val="22"/>
          <w:szCs w:val="22"/>
          <w:lang w:val="fr-FR"/>
        </w:rPr>
        <w:t>. Venez-y jeter un œil !</w:t>
      </w:r>
    </w:p>
    <w:p w14:paraId="2BE3E93B" w14:textId="3FDE2B69" w:rsidR="00EA1204" w:rsidRPr="00B97DDE" w:rsidRDefault="00EA1204" w:rsidP="00B97DDE">
      <w:pPr>
        <w:ind w:left="709"/>
        <w:rPr>
          <w:rFonts w:asciiTheme="minorHAnsi" w:eastAsia="Calibri" w:hAnsiTheme="minorHAnsi" w:cstheme="minorHAnsi"/>
          <w:sz w:val="22"/>
          <w:szCs w:val="22"/>
          <w:lang w:val="fr-FR"/>
        </w:rPr>
      </w:pPr>
    </w:p>
    <w:p w14:paraId="5D266787" w14:textId="77777777" w:rsidR="00C92E3A" w:rsidRPr="00B97DDE" w:rsidRDefault="00C92E3A" w:rsidP="00B97DDE">
      <w:pPr>
        <w:autoSpaceDE w:val="0"/>
        <w:autoSpaceDN w:val="0"/>
        <w:adjustRightInd w:val="0"/>
        <w:spacing w:line="336" w:lineRule="auto"/>
        <w:ind w:left="709"/>
        <w:jc w:val="both"/>
        <w:rPr>
          <w:rFonts w:asciiTheme="minorHAnsi" w:eastAsia="Calibri" w:hAnsiTheme="minorHAnsi" w:cstheme="minorHAnsi"/>
          <w:color w:val="1F497D" w:themeColor="text2"/>
          <w:sz w:val="22"/>
          <w:szCs w:val="22"/>
          <w:lang w:val="fr-FR"/>
        </w:rPr>
      </w:pPr>
    </w:p>
    <w:p w14:paraId="23E5B6F6" w14:textId="77777777"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3EA8BB22" w14:textId="77777777" w:rsidR="00E534BC" w:rsidRPr="000427B2" w:rsidRDefault="00E534BC" w:rsidP="000427B2">
      <w:pPr>
        <w:ind w:left="709"/>
        <w:jc w:val="both"/>
        <w:rPr>
          <w:rStyle w:val="Hyperlink"/>
          <w:rFonts w:asciiTheme="minorHAnsi" w:hAnsiTheme="minorHAnsi" w:cstheme="minorHAnsi"/>
          <w:sz w:val="22"/>
          <w:szCs w:val="22"/>
          <w:lang w:val="fr-FR"/>
        </w:rPr>
      </w:pPr>
    </w:p>
    <w:p w14:paraId="619F2289" w14:textId="77777777" w:rsidR="00E534BC" w:rsidRPr="000427B2" w:rsidRDefault="00E534BC" w:rsidP="000427B2">
      <w:pPr>
        <w:pBdr>
          <w:bottom w:val="single" w:sz="12" w:space="1" w:color="auto"/>
        </w:pBdr>
        <w:ind w:left="709"/>
        <w:rPr>
          <w:rFonts w:asciiTheme="minorHAnsi" w:hAnsiTheme="minorHAnsi" w:cstheme="minorHAnsi"/>
          <w:b/>
          <w:sz w:val="22"/>
          <w:szCs w:val="22"/>
          <w:lang w:val="fr-FR"/>
        </w:rPr>
      </w:pPr>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4B38D" w14:textId="77777777" w:rsidR="003A7E33" w:rsidRDefault="003A7E33">
      <w:r>
        <w:separator/>
      </w:r>
    </w:p>
  </w:endnote>
  <w:endnote w:type="continuationSeparator" w:id="0">
    <w:p w14:paraId="28B4D484" w14:textId="77777777" w:rsidR="003A7E33" w:rsidRDefault="003A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96E16" w14:textId="77777777" w:rsidR="003A7E33" w:rsidRDefault="003A7E33">
      <w:r>
        <w:separator/>
      </w:r>
    </w:p>
  </w:footnote>
  <w:footnote w:type="continuationSeparator" w:id="0">
    <w:p w14:paraId="550E31D0" w14:textId="77777777" w:rsidR="003A7E33" w:rsidRDefault="003A7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18CD"/>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B3DE0"/>
    <w:rsid w:val="00FC4B1E"/>
    <w:rsid w:val="00FC5400"/>
    <w:rsid w:val="00FC574F"/>
    <w:rsid w:val="00FC5B0A"/>
    <w:rsid w:val="00FC78FF"/>
    <w:rsid w:val="00FD071F"/>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393</Words>
  <Characters>2479</Characters>
  <Application>Microsoft Office Word</Application>
  <DocSecurity>0</DocSecurity>
  <Lines>20</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rameder</vt:lpstr>
      <vt:lpstr>rameder</vt:lpstr>
      <vt:lpstr>rameder</vt:lpstr>
    </vt:vector>
  </TitlesOfParts>
  <Company>Rameder</Company>
  <LinksUpToDate>false</LinksUpToDate>
  <CharactersWithSpaces>2867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2019-04-12T07:36:00Z</cp:lastPrinted>
  <dcterms:created xsi:type="dcterms:W3CDTF">2019-07-29T06:33:00Z</dcterms:created>
  <dcterms:modified xsi:type="dcterms:W3CDTF">2019-07-29T06:33:00Z</dcterms:modified>
</cp:coreProperties>
</file>