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108DC6FF" w14:textId="44D1952E" w:rsidR="0067385B" w:rsidRPr="00B51CB9" w:rsidRDefault="0067385B" w:rsidP="0067385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bCs/>
          <w:sz w:val="28"/>
        </w:rPr>
        <w:t xml:space="preserve">PRESS RELEASE WEEK </w:t>
      </w:r>
      <w:r w:rsidR="00EE0B11">
        <w:rPr>
          <w:rFonts w:ascii="Arial" w:hAnsi="Arial"/>
          <w:b/>
          <w:bCs/>
          <w:sz w:val="28"/>
        </w:rPr>
        <w:t>28</w:t>
      </w:r>
      <w:r>
        <w:rPr>
          <w:rFonts w:ascii="Arial" w:hAnsi="Arial"/>
          <w:b/>
          <w:bCs/>
          <w:sz w:val="28"/>
        </w:rPr>
        <w:t>/</w:t>
      </w:r>
      <w:r w:rsidR="00EE0B11">
        <w:rPr>
          <w:rFonts w:ascii="Arial" w:hAnsi="Arial"/>
          <w:b/>
          <w:bCs/>
          <w:sz w:val="28"/>
        </w:rPr>
        <w:t>I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366F1DB5" w:rsidR="0086014C" w:rsidRDefault="00616ECF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bCs/>
          <w:color w:val="000000"/>
        </w:rPr>
        <w:t>Strong "stinger" for Kia fastback</w:t>
      </w:r>
    </w:p>
    <w:p w14:paraId="1E6E91A5" w14:textId="407C7CF1" w:rsidR="0067385B" w:rsidRDefault="00B07D66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/>
          <w:b/>
          <w:bCs/>
          <w:color w:val="000000"/>
        </w:rPr>
        <w:t>Rameder</w:t>
      </w:r>
      <w:proofErr w:type="spellEnd"/>
      <w:r>
        <w:rPr>
          <w:rFonts w:ascii="Arial" w:hAnsi="Arial"/>
          <w:b/>
          <w:bCs/>
          <w:color w:val="000000"/>
        </w:rPr>
        <w:t xml:space="preserve"> adds </w:t>
      </w:r>
      <w:proofErr w:type="spellStart"/>
      <w:r>
        <w:rPr>
          <w:rFonts w:ascii="Arial" w:hAnsi="Arial"/>
          <w:b/>
          <w:bCs/>
          <w:color w:val="000000"/>
        </w:rPr>
        <w:t>towbar</w:t>
      </w:r>
      <w:proofErr w:type="spellEnd"/>
      <w:r>
        <w:rPr>
          <w:rFonts w:ascii="Arial" w:hAnsi="Arial"/>
          <w:b/>
          <w:bCs/>
          <w:color w:val="000000"/>
        </w:rPr>
        <w:t xml:space="preserve"> for the sporty Korean to its range</w:t>
      </w:r>
    </w:p>
    <w:p w14:paraId="12D6206A" w14:textId="77777777" w:rsidR="0067385B" w:rsidRDefault="0067385B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18A7E538" w14:textId="4D0E4189" w:rsidR="00865F90" w:rsidRDefault="00C03EDD" w:rsidP="00DF5F66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b/>
          <w:bCs/>
          <w:color w:val="000000"/>
          <w:sz w:val="22"/>
        </w:rPr>
        <w:t xml:space="preserve">With the Stinger, Kia proved that amazing cars do not always have to come from Europe. And this sporty model </w:t>
      </w:r>
      <w:r w:rsidR="00E61023">
        <w:rPr>
          <w:rFonts w:ascii="Arial" w:hAnsi="Arial"/>
          <w:b/>
          <w:bCs/>
          <w:color w:val="000000"/>
          <w:sz w:val="22"/>
        </w:rPr>
        <w:t xml:space="preserve">is </w:t>
      </w:r>
      <w:r>
        <w:rPr>
          <w:rFonts w:ascii="Arial" w:hAnsi="Arial"/>
          <w:b/>
          <w:bCs/>
          <w:color w:val="000000"/>
          <w:sz w:val="22"/>
        </w:rPr>
        <w:t xml:space="preserve">not a </w:t>
      </w:r>
      <w:proofErr w:type="gramStart"/>
      <w:r>
        <w:rPr>
          <w:rFonts w:ascii="Arial" w:hAnsi="Arial"/>
          <w:b/>
          <w:bCs/>
          <w:color w:val="000000"/>
          <w:sz w:val="22"/>
        </w:rPr>
        <w:t>fake,</w:t>
      </w:r>
      <w:r w:rsidR="00EE0B11">
        <w:rPr>
          <w:rFonts w:ascii="Arial" w:hAnsi="Arial"/>
          <w:b/>
          <w:bCs/>
          <w:color w:val="000000"/>
          <w:sz w:val="22"/>
        </w:rPr>
        <w:t xml:space="preserve"> </w:t>
      </w:r>
      <w:r>
        <w:rPr>
          <w:rFonts w:ascii="Arial" w:hAnsi="Arial"/>
          <w:b/>
          <w:bCs/>
          <w:color w:val="000000"/>
          <w:sz w:val="22"/>
        </w:rPr>
        <w:t>b</w:t>
      </w:r>
      <w:bookmarkStart w:id="0" w:name="_GoBack"/>
      <w:bookmarkEnd w:id="0"/>
      <w:r>
        <w:rPr>
          <w:rFonts w:ascii="Arial" w:hAnsi="Arial"/>
          <w:b/>
          <w:bCs/>
          <w:color w:val="000000"/>
          <w:sz w:val="22"/>
        </w:rPr>
        <w:t>ut</w:t>
      </w:r>
      <w:proofErr w:type="gramEnd"/>
      <w:r>
        <w:rPr>
          <w:rFonts w:ascii="Arial" w:hAnsi="Arial"/>
          <w:b/>
          <w:bCs/>
          <w:color w:val="000000"/>
          <w:sz w:val="22"/>
        </w:rPr>
        <w:t xml:space="preserve"> convinces with hard facts – it offers up to 370 HP, depending on the model year and engine. But the car does not just have a lot of "pull" for the image of Kia, it also handles trailers with ease. The suitable </w:t>
      </w:r>
      <w:proofErr w:type="spellStart"/>
      <w:r>
        <w:rPr>
          <w:rFonts w:ascii="Arial" w:hAnsi="Arial"/>
          <w:b/>
          <w:bCs/>
          <w:color w:val="000000"/>
          <w:sz w:val="22"/>
        </w:rPr>
        <w:t>towbar</w:t>
      </w:r>
      <w:proofErr w:type="spellEnd"/>
      <w:r>
        <w:rPr>
          <w:rFonts w:ascii="Arial" w:hAnsi="Arial"/>
          <w:b/>
          <w:bCs/>
          <w:color w:val="000000"/>
          <w:sz w:val="22"/>
        </w:rPr>
        <w:t xml:space="preserve"> for retrofitting is now available from </w:t>
      </w:r>
      <w:proofErr w:type="spellStart"/>
      <w:r>
        <w:rPr>
          <w:rFonts w:ascii="Arial" w:hAnsi="Arial"/>
          <w:b/>
          <w:bCs/>
          <w:color w:val="000000"/>
          <w:sz w:val="22"/>
        </w:rPr>
        <w:t>Rameder</w:t>
      </w:r>
      <w:proofErr w:type="spellEnd"/>
      <w:r>
        <w:rPr>
          <w:rFonts w:ascii="Arial" w:hAnsi="Arial"/>
          <w:b/>
          <w:bCs/>
          <w:color w:val="000000"/>
          <w:sz w:val="22"/>
        </w:rPr>
        <w:t xml:space="preserve">, Europe's leading supplier for passenger car transport solutions. </w:t>
      </w:r>
    </w:p>
    <w:p w14:paraId="41BE2873" w14:textId="77777777" w:rsidR="00865F90" w:rsidRDefault="00865F90" w:rsidP="00DF5F66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0101BFA0" w14:textId="159227F9" w:rsidR="006D0540" w:rsidRDefault="001F6617" w:rsidP="00EF2354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The sporty temperament of the Kia Stinger is one of its main talking points. But the executive car is quite practical, too. A </w:t>
      </w:r>
      <w:proofErr w:type="spellStart"/>
      <w:r>
        <w:rPr>
          <w:rFonts w:ascii="Arial" w:hAnsi="Arial"/>
          <w:color w:val="000000"/>
          <w:sz w:val="22"/>
        </w:rPr>
        <w:t>towbar</w:t>
      </w:r>
      <w:proofErr w:type="spellEnd"/>
      <w:r>
        <w:rPr>
          <w:rFonts w:ascii="Arial" w:hAnsi="Arial"/>
          <w:color w:val="000000"/>
          <w:sz w:val="22"/>
        </w:rPr>
        <w:t xml:space="preserve"> now offers consolation for those who would like to see a station wagon in the range.  A detachable model for retrofitting is now available at </w:t>
      </w:r>
      <w:hyperlink r:id="rId7" w:history="1">
        <w:r>
          <w:rPr>
            <w:rStyle w:val="Hyperlink"/>
            <w:rFonts w:ascii="Arial" w:hAnsi="Arial"/>
            <w:color w:val="000000" w:themeColor="text1"/>
            <w:sz w:val="22"/>
          </w:rPr>
          <w:t>www.rameder.eu</w:t>
        </w:r>
      </w:hyperlink>
      <w:r>
        <w:rPr>
          <w:rFonts w:ascii="Arial" w:hAnsi="Arial"/>
          <w:color w:val="000000"/>
          <w:sz w:val="22"/>
        </w:rPr>
        <w:t xml:space="preserve">, the </w:t>
      </w:r>
      <w:proofErr w:type="spellStart"/>
      <w:r>
        <w:rPr>
          <w:rFonts w:ascii="Arial" w:hAnsi="Arial"/>
          <w:b/>
          <w:bCs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 xml:space="preserve"> online shop. The </w:t>
      </w:r>
      <w:proofErr w:type="spellStart"/>
      <w:r>
        <w:rPr>
          <w:rFonts w:ascii="Arial" w:hAnsi="Arial"/>
          <w:color w:val="000000"/>
          <w:sz w:val="22"/>
        </w:rPr>
        <w:t>towbar</w:t>
      </w:r>
      <w:proofErr w:type="spellEnd"/>
      <w:r>
        <w:rPr>
          <w:rFonts w:ascii="Arial" w:hAnsi="Arial"/>
          <w:color w:val="000000"/>
          <w:sz w:val="22"/>
        </w:rPr>
        <w:t xml:space="preserve"> can pull up </w:t>
      </w:r>
      <w:r w:rsidR="00E61023">
        <w:rPr>
          <w:rFonts w:ascii="Arial" w:hAnsi="Arial"/>
          <w:color w:val="000000"/>
          <w:sz w:val="22"/>
        </w:rPr>
        <w:t>to</w:t>
      </w:r>
      <w:r>
        <w:rPr>
          <w:rFonts w:ascii="Arial" w:hAnsi="Arial"/>
          <w:color w:val="000000"/>
          <w:sz w:val="22"/>
        </w:rPr>
        <w:t xml:space="preserve"> 1.5 tons – that is plenty for a trailer full of DIY materials or a caravan. Another advantage is the relatively high vertical load of 85 kilograms, which predestines the Stinger for transporting bicycles. In connection with a suitable </w:t>
      </w:r>
      <w:r w:rsidR="00E61023">
        <w:rPr>
          <w:rFonts w:ascii="Arial" w:hAnsi="Arial"/>
          <w:color w:val="000000"/>
          <w:sz w:val="22"/>
        </w:rPr>
        <w:t>carrier</w:t>
      </w:r>
      <w:r>
        <w:rPr>
          <w:rFonts w:ascii="Arial" w:hAnsi="Arial"/>
          <w:color w:val="000000"/>
          <w:sz w:val="22"/>
        </w:rPr>
        <w:t xml:space="preserve"> system, even heavy e-bikes are not a problem. The automatic locking ensures that the tow ball with anti-theft lock is ready to use in seconds. </w:t>
      </w:r>
    </w:p>
    <w:p w14:paraId="004161B5" w14:textId="77777777" w:rsidR="006D0540" w:rsidRDefault="006D0540" w:rsidP="00EF2354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48EB5584" w14:textId="7F56B154" w:rsidR="001F6617" w:rsidRPr="00A43632" w:rsidRDefault="00EF2354" w:rsidP="00EF2354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For vehicles prepared for </w:t>
      </w:r>
      <w:proofErr w:type="spellStart"/>
      <w:r>
        <w:rPr>
          <w:rFonts w:ascii="Arial" w:hAnsi="Arial"/>
          <w:color w:val="000000"/>
          <w:sz w:val="22"/>
        </w:rPr>
        <w:t>towbars</w:t>
      </w:r>
      <w:proofErr w:type="spellEnd"/>
      <w:r>
        <w:rPr>
          <w:rFonts w:ascii="Arial" w:hAnsi="Arial"/>
          <w:color w:val="000000"/>
          <w:sz w:val="22"/>
        </w:rPr>
        <w:t xml:space="preserve"> ex works, the product including the 13-pole electric</w:t>
      </w:r>
      <w:r w:rsidR="00E61023">
        <w:rPr>
          <w:rFonts w:ascii="Arial" w:hAnsi="Arial"/>
          <w:color w:val="000000"/>
          <w:sz w:val="22"/>
        </w:rPr>
        <w:t>al</w:t>
      </w:r>
      <w:r>
        <w:rPr>
          <w:rFonts w:ascii="Arial" w:hAnsi="Arial"/>
          <w:color w:val="000000"/>
          <w:sz w:val="22"/>
        </w:rPr>
        <w:t xml:space="preserve"> kit costs only </w:t>
      </w:r>
      <w:r w:rsidR="00E61023">
        <w:rPr>
          <w:rFonts w:ascii="Arial" w:hAnsi="Arial"/>
          <w:color w:val="000000"/>
          <w:sz w:val="22"/>
        </w:rPr>
        <w:t>373</w:t>
      </w:r>
      <w:r>
        <w:rPr>
          <w:rFonts w:ascii="Arial" w:hAnsi="Arial"/>
          <w:color w:val="000000"/>
          <w:sz w:val="22"/>
        </w:rPr>
        <w:t xml:space="preserve"> euros. If this was not fitted, </w:t>
      </w:r>
      <w:proofErr w:type="spellStart"/>
      <w:r>
        <w:rPr>
          <w:rFonts w:ascii="Arial" w:hAnsi="Arial"/>
          <w:b/>
          <w:bCs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 xml:space="preserve"> also offers a solution at a similar price. The </w:t>
      </w:r>
      <w:proofErr w:type="spellStart"/>
      <w:r>
        <w:rPr>
          <w:rFonts w:ascii="Arial" w:hAnsi="Arial"/>
          <w:color w:val="000000"/>
          <w:sz w:val="22"/>
        </w:rPr>
        <w:t>towbar</w:t>
      </w:r>
      <w:proofErr w:type="spellEnd"/>
      <w:r>
        <w:rPr>
          <w:rFonts w:ascii="Arial" w:hAnsi="Arial"/>
          <w:color w:val="000000"/>
          <w:sz w:val="22"/>
        </w:rPr>
        <w:t xml:space="preserve"> requires no enabling in the on-board system. </w:t>
      </w:r>
      <w:r w:rsidR="00E61023">
        <w:rPr>
          <w:rFonts w:ascii="Arial" w:hAnsi="Arial"/>
          <w:color w:val="000000"/>
          <w:sz w:val="22"/>
        </w:rPr>
        <w:t>Moreover, v</w:t>
      </w:r>
      <w:r>
        <w:rPr>
          <w:rFonts w:ascii="Arial" w:hAnsi="Arial"/>
          <w:color w:val="000000"/>
          <w:sz w:val="22"/>
        </w:rPr>
        <w:t xml:space="preserve">ehicle owners do not have to worry about visible cuts in their vehicle, as the bumper is only slightly reworked in an inconspicuous location at the very bottom. After all, a car as beautiful as the Kia Stinger should not be marred by any visual blemishes. </w:t>
      </w:r>
    </w:p>
    <w:p w14:paraId="75E2FC62" w14:textId="77777777" w:rsidR="00DA7A55" w:rsidRDefault="00DA7A55" w:rsidP="00DF5F66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44A40D46" w14:textId="77777777" w:rsidR="00E522A9" w:rsidRDefault="00E522A9" w:rsidP="00DF5F66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4434DFCB" w14:textId="77777777" w:rsidR="00BB6F55" w:rsidRDefault="00BB6F55" w:rsidP="00D83902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380960F6" w14:textId="77777777" w:rsidR="0055599E" w:rsidRDefault="0055599E" w:rsidP="001D0F95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6E43F020" w14:textId="1F3EA734" w:rsidR="001D0F95" w:rsidRDefault="001D0F95" w:rsidP="003656B3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5F6C8FD9" w14:textId="77777777" w:rsidR="001D0F95" w:rsidRDefault="001D0F95" w:rsidP="003656B3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300DF4C8" w14:textId="19986D91" w:rsidR="00615D1B" w:rsidRDefault="00615D1B" w:rsidP="00615D1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Also visit our blog at: </w:t>
      </w:r>
      <w:hyperlink r:id="rId8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53176792" w14:textId="410FB301" w:rsidR="0067385B" w:rsidRPr="0067385B" w:rsidRDefault="0067385B" w:rsidP="0067385B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or our Facebook page: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9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43ED25E1" w14:textId="77777777" w:rsidR="0067385B" w:rsidRDefault="0067385B" w:rsidP="0067385B">
      <w:pPr>
        <w:jc w:val="both"/>
        <w:rPr>
          <w:rFonts w:ascii="Arial" w:hAnsi="Arial"/>
          <w:sz w:val="22"/>
        </w:rPr>
      </w:pPr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E61023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E61023">
        <w:rPr>
          <w:rFonts w:ascii="Arial" w:hAnsi="Arial"/>
          <w:sz w:val="20"/>
          <w:szCs w:val="18"/>
          <w:u w:val="single"/>
          <w:lang w:val="de-DE"/>
        </w:rPr>
        <w:t xml:space="preserve">Press </w:t>
      </w:r>
      <w:proofErr w:type="spellStart"/>
      <w:r w:rsidRPr="00E61023">
        <w:rPr>
          <w:rFonts w:ascii="Arial" w:hAnsi="Arial"/>
          <w:sz w:val="20"/>
          <w:szCs w:val="18"/>
          <w:u w:val="single"/>
          <w:lang w:val="de-DE"/>
        </w:rPr>
        <w:t>contact</w:t>
      </w:r>
      <w:proofErr w:type="spellEnd"/>
      <w:r w:rsidRPr="00E61023">
        <w:rPr>
          <w:rFonts w:ascii="Arial" w:hAnsi="Arial"/>
          <w:b w:val="0"/>
          <w:sz w:val="20"/>
          <w:szCs w:val="18"/>
          <w:lang w:val="de-DE"/>
        </w:rPr>
        <w:t xml:space="preserve">: </w:t>
      </w:r>
      <w:proofErr w:type="spellStart"/>
      <w:r w:rsidRPr="00E61023">
        <w:rPr>
          <w:rFonts w:ascii="Arial" w:hAnsi="Arial"/>
          <w:sz w:val="20"/>
          <w:szCs w:val="18"/>
          <w:lang w:val="de-DE"/>
        </w:rPr>
        <w:t>Rameder</w:t>
      </w:r>
      <w:proofErr w:type="spellEnd"/>
      <w:r w:rsidRPr="00E61023">
        <w:rPr>
          <w:rFonts w:ascii="Arial" w:hAnsi="Arial"/>
          <w:b w:val="0"/>
          <w:sz w:val="20"/>
          <w:szCs w:val="18"/>
          <w:lang w:val="de-DE"/>
        </w:rPr>
        <w:t xml:space="preserve">; Jens Waldmann, Am Eichberg Flauer 1; D-07338 Leutenberg OT </w:t>
      </w:r>
      <w:proofErr w:type="spellStart"/>
      <w:r w:rsidRPr="00E61023">
        <w:rPr>
          <w:rFonts w:ascii="Arial" w:hAnsi="Arial"/>
          <w:b w:val="0"/>
          <w:sz w:val="20"/>
          <w:szCs w:val="18"/>
          <w:lang w:val="de-DE"/>
        </w:rPr>
        <w:t>Munschwitz</w:t>
      </w:r>
      <w:proofErr w:type="spellEnd"/>
    </w:p>
    <w:p w14:paraId="43D0A243" w14:textId="77777777" w:rsidR="0067385B" w:rsidRPr="00E61023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  <w:lang w:val="fr-FR"/>
        </w:rPr>
      </w:pPr>
      <w:proofErr w:type="gramStart"/>
      <w:r w:rsidRPr="00E61023">
        <w:rPr>
          <w:rFonts w:ascii="Arial" w:hAnsi="Arial"/>
          <w:b w:val="0"/>
          <w:sz w:val="20"/>
          <w:szCs w:val="18"/>
          <w:lang w:val="fr-FR"/>
        </w:rPr>
        <w:t>Phone:</w:t>
      </w:r>
      <w:proofErr w:type="gramEnd"/>
      <w:r w:rsidRPr="00E61023">
        <w:rPr>
          <w:rFonts w:ascii="Arial" w:hAnsi="Arial"/>
          <w:b w:val="0"/>
          <w:sz w:val="20"/>
          <w:szCs w:val="18"/>
          <w:lang w:val="fr-FR"/>
        </w:rPr>
        <w:t xml:space="preserve"> +49 36734/35 750; Fax: +49 36734/35 753; Email: </w:t>
      </w:r>
      <w:hyperlink r:id="rId10" w:history="1">
        <w:r w:rsidRPr="00E61023">
          <w:rPr>
            <w:rStyle w:val="Hyperlink"/>
            <w:rFonts w:ascii="Arial" w:hAnsi="Arial"/>
            <w:color w:val="000000"/>
            <w:sz w:val="20"/>
            <w:szCs w:val="18"/>
            <w:u w:val="none"/>
            <w:lang w:val="fr-FR"/>
          </w:rPr>
          <w:t>j.waldmann@kupplung.de</w:t>
        </w:r>
      </w:hyperlink>
    </w:p>
    <w:p w14:paraId="35EDAC32" w14:textId="77777777" w:rsidR="0067385B" w:rsidRPr="00E61023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FR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szCs w:val="18"/>
          <w:u w:val="single"/>
        </w:rPr>
        <w:t>Press contact:</w:t>
      </w:r>
      <w:r>
        <w:rPr>
          <w:rFonts w:ascii="Arial" w:hAnsi="Arial"/>
          <w:b/>
          <w:sz w:val="20"/>
          <w:szCs w:val="18"/>
        </w:rPr>
        <w:t xml:space="preserve"> IKmedia GmbH; </w:t>
      </w:r>
      <w:r>
        <w:rPr>
          <w:rFonts w:ascii="Arial" w:hAnsi="Arial"/>
          <w:sz w:val="20"/>
          <w:szCs w:val="18"/>
        </w:rPr>
        <w:t xml:space="preserve">Oliver Schielein; Andreas Hempfling; </w:t>
      </w:r>
      <w:proofErr w:type="spellStart"/>
      <w:r>
        <w:rPr>
          <w:rFonts w:ascii="Arial" w:hAnsi="Arial"/>
          <w:sz w:val="20"/>
          <w:szCs w:val="18"/>
        </w:rPr>
        <w:t>Friedenstraße</w:t>
      </w:r>
      <w:proofErr w:type="spellEnd"/>
      <w:r>
        <w:rPr>
          <w:rFonts w:ascii="Arial" w:hAnsi="Arial"/>
          <w:sz w:val="20"/>
          <w:szCs w:val="18"/>
        </w:rPr>
        <w:t xml:space="preserve"> 33;</w:t>
      </w:r>
    </w:p>
    <w:p w14:paraId="202E72E9" w14:textId="7EE83126" w:rsidR="0067385B" w:rsidRPr="00E61023" w:rsidRDefault="0067385B" w:rsidP="0067385B">
      <w:pPr>
        <w:ind w:left="680"/>
        <w:jc w:val="both"/>
        <w:rPr>
          <w:rFonts w:ascii="Arial" w:hAnsi="Arial" w:cs="Arial"/>
          <w:sz w:val="20"/>
          <w:lang w:val="de-DE"/>
        </w:rPr>
      </w:pPr>
      <w:r w:rsidRPr="00E61023">
        <w:rPr>
          <w:rFonts w:ascii="Arial" w:hAnsi="Arial"/>
          <w:sz w:val="20"/>
          <w:szCs w:val="18"/>
          <w:lang w:val="de-DE"/>
        </w:rPr>
        <w:t>D-90571 Schwaig b. Nürnberg; Phone.: +49 911/570320 0; Fax: +49 911/570320 69; Email</w:t>
      </w:r>
      <w:r w:rsidRPr="00E61023">
        <w:rPr>
          <w:rFonts w:ascii="Arial" w:hAnsi="Arial"/>
          <w:sz w:val="20"/>
          <w:lang w:val="de-DE"/>
        </w:rPr>
        <w:t xml:space="preserve">: </w:t>
      </w:r>
      <w:hyperlink r:id="rId11" w:history="1">
        <w:r w:rsidRPr="00E61023">
          <w:rPr>
            <w:rFonts w:ascii="Arial" w:hAnsi="Arial"/>
            <w:b/>
            <w:sz w:val="20"/>
            <w:lang w:val="de-DE"/>
          </w:rPr>
          <w:t>ah@ikmedia.de</w:t>
        </w:r>
      </w:hyperlink>
    </w:p>
    <w:sectPr w:rsidR="0067385B" w:rsidRPr="00E61023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86F40" w14:textId="77777777" w:rsidR="00B4281F" w:rsidRDefault="00B4281F">
      <w:r>
        <w:separator/>
      </w:r>
    </w:p>
  </w:endnote>
  <w:endnote w:type="continuationSeparator" w:id="0">
    <w:p w14:paraId="3EBE0D4B" w14:textId="77777777" w:rsidR="00B4281F" w:rsidRDefault="00B42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F61C8" w14:textId="77777777" w:rsidR="00B4281F" w:rsidRDefault="00B4281F">
      <w:r>
        <w:separator/>
      </w:r>
    </w:p>
  </w:footnote>
  <w:footnote w:type="continuationSeparator" w:id="0">
    <w:p w14:paraId="6C70216D" w14:textId="77777777" w:rsidR="00B4281F" w:rsidRDefault="00B42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  <w:lang w:val="de-DE"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5612"/>
    <w:rsid w:val="00006C37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215D"/>
    <w:rsid w:val="0005310F"/>
    <w:rsid w:val="000534B3"/>
    <w:rsid w:val="00061A90"/>
    <w:rsid w:val="0006218E"/>
    <w:rsid w:val="00062482"/>
    <w:rsid w:val="0006270E"/>
    <w:rsid w:val="00065A65"/>
    <w:rsid w:val="00065D8A"/>
    <w:rsid w:val="000713F2"/>
    <w:rsid w:val="0007143F"/>
    <w:rsid w:val="00072778"/>
    <w:rsid w:val="00077762"/>
    <w:rsid w:val="00077BCA"/>
    <w:rsid w:val="00080CC6"/>
    <w:rsid w:val="00081C70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A192A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30C4"/>
    <w:rsid w:val="00175A97"/>
    <w:rsid w:val="0017671A"/>
    <w:rsid w:val="00185388"/>
    <w:rsid w:val="001853C5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24A8"/>
    <w:rsid w:val="001E4D75"/>
    <w:rsid w:val="001E6BBF"/>
    <w:rsid w:val="001F5D9F"/>
    <w:rsid w:val="001F6617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410E6"/>
    <w:rsid w:val="002440AA"/>
    <w:rsid w:val="002440BE"/>
    <w:rsid w:val="002444D1"/>
    <w:rsid w:val="00244D50"/>
    <w:rsid w:val="002473AB"/>
    <w:rsid w:val="00252262"/>
    <w:rsid w:val="00253AD7"/>
    <w:rsid w:val="00256CC2"/>
    <w:rsid w:val="0025797C"/>
    <w:rsid w:val="0026068B"/>
    <w:rsid w:val="00261A6E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7380"/>
    <w:rsid w:val="002831E7"/>
    <w:rsid w:val="002839E4"/>
    <w:rsid w:val="00284809"/>
    <w:rsid w:val="00286091"/>
    <w:rsid w:val="00290A3C"/>
    <w:rsid w:val="00291A39"/>
    <w:rsid w:val="002930A6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16AA"/>
    <w:rsid w:val="003921C7"/>
    <w:rsid w:val="00397A57"/>
    <w:rsid w:val="003A37A1"/>
    <w:rsid w:val="003A56FB"/>
    <w:rsid w:val="003A75E2"/>
    <w:rsid w:val="003B061F"/>
    <w:rsid w:val="003B08B1"/>
    <w:rsid w:val="003B2B49"/>
    <w:rsid w:val="003B3DF9"/>
    <w:rsid w:val="003B735D"/>
    <w:rsid w:val="003B7424"/>
    <w:rsid w:val="003B7C26"/>
    <w:rsid w:val="003C036A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7B3B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41E04"/>
    <w:rsid w:val="00443A64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70B5"/>
    <w:rsid w:val="00471F28"/>
    <w:rsid w:val="00472B69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6445"/>
    <w:rsid w:val="004A6CD7"/>
    <w:rsid w:val="004B0732"/>
    <w:rsid w:val="004B09B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ADE"/>
    <w:rsid w:val="004D4B9C"/>
    <w:rsid w:val="004D4E49"/>
    <w:rsid w:val="004D57D7"/>
    <w:rsid w:val="004D6DD0"/>
    <w:rsid w:val="004E1BD1"/>
    <w:rsid w:val="004E20B0"/>
    <w:rsid w:val="004E3BBD"/>
    <w:rsid w:val="004E4922"/>
    <w:rsid w:val="004E6720"/>
    <w:rsid w:val="004E6943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1C78"/>
    <w:rsid w:val="00582CE2"/>
    <w:rsid w:val="00587796"/>
    <w:rsid w:val="00590868"/>
    <w:rsid w:val="005951D1"/>
    <w:rsid w:val="00597749"/>
    <w:rsid w:val="00597FAA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2A90"/>
    <w:rsid w:val="005C361D"/>
    <w:rsid w:val="005C379B"/>
    <w:rsid w:val="005C45FD"/>
    <w:rsid w:val="005C4B1B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16ECF"/>
    <w:rsid w:val="0062169F"/>
    <w:rsid w:val="006262A0"/>
    <w:rsid w:val="00626D35"/>
    <w:rsid w:val="00631C0A"/>
    <w:rsid w:val="006325B4"/>
    <w:rsid w:val="00632A49"/>
    <w:rsid w:val="0063330E"/>
    <w:rsid w:val="00633705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FE9"/>
    <w:rsid w:val="006852B3"/>
    <w:rsid w:val="0068558D"/>
    <w:rsid w:val="00685AEE"/>
    <w:rsid w:val="00687FA5"/>
    <w:rsid w:val="006909B8"/>
    <w:rsid w:val="00693F92"/>
    <w:rsid w:val="00695D69"/>
    <w:rsid w:val="0069787A"/>
    <w:rsid w:val="006A0AEA"/>
    <w:rsid w:val="006A12D3"/>
    <w:rsid w:val="006A186D"/>
    <w:rsid w:val="006A5220"/>
    <w:rsid w:val="006A5DF8"/>
    <w:rsid w:val="006A625A"/>
    <w:rsid w:val="006A62CE"/>
    <w:rsid w:val="006A69C4"/>
    <w:rsid w:val="006B23F7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540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1418C"/>
    <w:rsid w:val="00720497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33CB"/>
    <w:rsid w:val="007C57A5"/>
    <w:rsid w:val="007D256C"/>
    <w:rsid w:val="007D2994"/>
    <w:rsid w:val="007D3C5B"/>
    <w:rsid w:val="007D5FD5"/>
    <w:rsid w:val="007D6D35"/>
    <w:rsid w:val="007E0B37"/>
    <w:rsid w:val="007E2BEE"/>
    <w:rsid w:val="007E35EE"/>
    <w:rsid w:val="007E427C"/>
    <w:rsid w:val="007E6EE9"/>
    <w:rsid w:val="007F00BD"/>
    <w:rsid w:val="007F0B90"/>
    <w:rsid w:val="007F124B"/>
    <w:rsid w:val="007F43C0"/>
    <w:rsid w:val="00801445"/>
    <w:rsid w:val="008027A3"/>
    <w:rsid w:val="008037A7"/>
    <w:rsid w:val="00803C1C"/>
    <w:rsid w:val="008041E5"/>
    <w:rsid w:val="00804C27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5F89"/>
    <w:rsid w:val="008269D2"/>
    <w:rsid w:val="00827308"/>
    <w:rsid w:val="00827F48"/>
    <w:rsid w:val="008304F5"/>
    <w:rsid w:val="0083268D"/>
    <w:rsid w:val="00833D59"/>
    <w:rsid w:val="008342AB"/>
    <w:rsid w:val="0083526E"/>
    <w:rsid w:val="00835A04"/>
    <w:rsid w:val="00835D64"/>
    <w:rsid w:val="00836063"/>
    <w:rsid w:val="008361FF"/>
    <w:rsid w:val="008410AC"/>
    <w:rsid w:val="00841ACA"/>
    <w:rsid w:val="008426C4"/>
    <w:rsid w:val="008429F3"/>
    <w:rsid w:val="00843738"/>
    <w:rsid w:val="00850E67"/>
    <w:rsid w:val="00851BAE"/>
    <w:rsid w:val="008527C0"/>
    <w:rsid w:val="00855251"/>
    <w:rsid w:val="008555AF"/>
    <w:rsid w:val="00856015"/>
    <w:rsid w:val="008574DA"/>
    <w:rsid w:val="0086014C"/>
    <w:rsid w:val="00860AE8"/>
    <w:rsid w:val="0086259D"/>
    <w:rsid w:val="00865F90"/>
    <w:rsid w:val="00871D4B"/>
    <w:rsid w:val="00872633"/>
    <w:rsid w:val="00875055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28C3"/>
    <w:rsid w:val="008C5B86"/>
    <w:rsid w:val="008D1374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90955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229B"/>
    <w:rsid w:val="009B7568"/>
    <w:rsid w:val="009B7B07"/>
    <w:rsid w:val="009C64C9"/>
    <w:rsid w:val="009C75E1"/>
    <w:rsid w:val="009D0180"/>
    <w:rsid w:val="009D178B"/>
    <w:rsid w:val="009D304F"/>
    <w:rsid w:val="009D4B5C"/>
    <w:rsid w:val="009E6346"/>
    <w:rsid w:val="009E7E4C"/>
    <w:rsid w:val="009F016D"/>
    <w:rsid w:val="009F05D4"/>
    <w:rsid w:val="009F1EC6"/>
    <w:rsid w:val="009F38F4"/>
    <w:rsid w:val="009F497B"/>
    <w:rsid w:val="009F66F4"/>
    <w:rsid w:val="00A00A2E"/>
    <w:rsid w:val="00A07299"/>
    <w:rsid w:val="00A075AA"/>
    <w:rsid w:val="00A12B2F"/>
    <w:rsid w:val="00A13964"/>
    <w:rsid w:val="00A16059"/>
    <w:rsid w:val="00A16F60"/>
    <w:rsid w:val="00A179ED"/>
    <w:rsid w:val="00A17D94"/>
    <w:rsid w:val="00A20167"/>
    <w:rsid w:val="00A20392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FB4"/>
    <w:rsid w:val="00A417AA"/>
    <w:rsid w:val="00A43632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7AE8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4318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07D66"/>
    <w:rsid w:val="00B12043"/>
    <w:rsid w:val="00B13B4C"/>
    <w:rsid w:val="00B1429B"/>
    <w:rsid w:val="00B1647C"/>
    <w:rsid w:val="00B165D7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281F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F4A"/>
    <w:rsid w:val="00BA1B80"/>
    <w:rsid w:val="00BA34FB"/>
    <w:rsid w:val="00BA3A6D"/>
    <w:rsid w:val="00BA4F5F"/>
    <w:rsid w:val="00BA4F6B"/>
    <w:rsid w:val="00BA79E1"/>
    <w:rsid w:val="00BB0665"/>
    <w:rsid w:val="00BB0C40"/>
    <w:rsid w:val="00BB1421"/>
    <w:rsid w:val="00BB46FE"/>
    <w:rsid w:val="00BB48A0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580A"/>
    <w:rsid w:val="00BD7D72"/>
    <w:rsid w:val="00BE3AFF"/>
    <w:rsid w:val="00BE606F"/>
    <w:rsid w:val="00BE66D5"/>
    <w:rsid w:val="00BE7674"/>
    <w:rsid w:val="00BF17C1"/>
    <w:rsid w:val="00BF1D52"/>
    <w:rsid w:val="00BF1EBB"/>
    <w:rsid w:val="00BF255D"/>
    <w:rsid w:val="00BF4987"/>
    <w:rsid w:val="00BF51CD"/>
    <w:rsid w:val="00BF5DB5"/>
    <w:rsid w:val="00BF6D91"/>
    <w:rsid w:val="00BF6ECA"/>
    <w:rsid w:val="00C03EDD"/>
    <w:rsid w:val="00C04071"/>
    <w:rsid w:val="00C06180"/>
    <w:rsid w:val="00C118C8"/>
    <w:rsid w:val="00C13593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37938"/>
    <w:rsid w:val="00C40434"/>
    <w:rsid w:val="00C4069B"/>
    <w:rsid w:val="00C413A3"/>
    <w:rsid w:val="00C42123"/>
    <w:rsid w:val="00C443F6"/>
    <w:rsid w:val="00C44B19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A2C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10033"/>
    <w:rsid w:val="00D1044D"/>
    <w:rsid w:val="00D12B7C"/>
    <w:rsid w:val="00D12FE4"/>
    <w:rsid w:val="00D17058"/>
    <w:rsid w:val="00D177D7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193"/>
    <w:rsid w:val="00D70BB8"/>
    <w:rsid w:val="00D73900"/>
    <w:rsid w:val="00D74A4B"/>
    <w:rsid w:val="00D77C88"/>
    <w:rsid w:val="00D77D96"/>
    <w:rsid w:val="00D77FEC"/>
    <w:rsid w:val="00D80BEF"/>
    <w:rsid w:val="00D80C42"/>
    <w:rsid w:val="00D826C1"/>
    <w:rsid w:val="00D830D2"/>
    <w:rsid w:val="00D837E4"/>
    <w:rsid w:val="00D83902"/>
    <w:rsid w:val="00D83EF2"/>
    <w:rsid w:val="00D859E0"/>
    <w:rsid w:val="00D8783A"/>
    <w:rsid w:val="00D914D3"/>
    <w:rsid w:val="00D91BB7"/>
    <w:rsid w:val="00D9248C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A55"/>
    <w:rsid w:val="00DA7DFF"/>
    <w:rsid w:val="00DB16CF"/>
    <w:rsid w:val="00DB1B0C"/>
    <w:rsid w:val="00DB4FAE"/>
    <w:rsid w:val="00DB7C56"/>
    <w:rsid w:val="00DC0147"/>
    <w:rsid w:val="00DC116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E006B"/>
    <w:rsid w:val="00DE02CE"/>
    <w:rsid w:val="00DE3515"/>
    <w:rsid w:val="00DE3661"/>
    <w:rsid w:val="00DE4B5A"/>
    <w:rsid w:val="00DE4BCA"/>
    <w:rsid w:val="00DF058E"/>
    <w:rsid w:val="00DF3B92"/>
    <w:rsid w:val="00DF5E2E"/>
    <w:rsid w:val="00DF5F66"/>
    <w:rsid w:val="00E008AA"/>
    <w:rsid w:val="00E0180D"/>
    <w:rsid w:val="00E02D8D"/>
    <w:rsid w:val="00E03FE9"/>
    <w:rsid w:val="00E0511C"/>
    <w:rsid w:val="00E11EAF"/>
    <w:rsid w:val="00E20609"/>
    <w:rsid w:val="00E211FC"/>
    <w:rsid w:val="00E25F79"/>
    <w:rsid w:val="00E330CD"/>
    <w:rsid w:val="00E354E7"/>
    <w:rsid w:val="00E35A67"/>
    <w:rsid w:val="00E37A2C"/>
    <w:rsid w:val="00E37C97"/>
    <w:rsid w:val="00E4487C"/>
    <w:rsid w:val="00E522A9"/>
    <w:rsid w:val="00E525A7"/>
    <w:rsid w:val="00E52F0A"/>
    <w:rsid w:val="00E53E39"/>
    <w:rsid w:val="00E61023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55BD"/>
    <w:rsid w:val="00EC6B66"/>
    <w:rsid w:val="00EC6CBA"/>
    <w:rsid w:val="00EC7B9E"/>
    <w:rsid w:val="00ED0158"/>
    <w:rsid w:val="00ED1031"/>
    <w:rsid w:val="00ED6776"/>
    <w:rsid w:val="00EE0B11"/>
    <w:rsid w:val="00EE0DDE"/>
    <w:rsid w:val="00EE239D"/>
    <w:rsid w:val="00EE3699"/>
    <w:rsid w:val="00EE4941"/>
    <w:rsid w:val="00EE5404"/>
    <w:rsid w:val="00EF1BCD"/>
    <w:rsid w:val="00EF2354"/>
    <w:rsid w:val="00EF2616"/>
    <w:rsid w:val="00EF3C8B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06BB7"/>
    <w:rsid w:val="00F11D66"/>
    <w:rsid w:val="00F121F8"/>
    <w:rsid w:val="00F123FD"/>
    <w:rsid w:val="00F1240D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EF4"/>
    <w:rsid w:val="00F6561B"/>
    <w:rsid w:val="00F65B9B"/>
    <w:rsid w:val="00F71896"/>
    <w:rsid w:val="00F73A4D"/>
    <w:rsid w:val="00F7663E"/>
    <w:rsid w:val="00F77F06"/>
    <w:rsid w:val="00F80588"/>
    <w:rsid w:val="00F812D0"/>
    <w:rsid w:val="00F82F8E"/>
    <w:rsid w:val="00F83D79"/>
    <w:rsid w:val="00F85794"/>
    <w:rsid w:val="00F8760E"/>
    <w:rsid w:val="00F87D2F"/>
    <w:rsid w:val="00F90368"/>
    <w:rsid w:val="00F90851"/>
    <w:rsid w:val="00F91F1E"/>
    <w:rsid w:val="00F92745"/>
    <w:rsid w:val="00F93738"/>
    <w:rsid w:val="00F942B9"/>
    <w:rsid w:val="00F94C9F"/>
    <w:rsid w:val="00F956CA"/>
    <w:rsid w:val="00F95EED"/>
    <w:rsid w:val="00F96814"/>
    <w:rsid w:val="00FA0921"/>
    <w:rsid w:val="00FA142B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6D3"/>
    <w:rsid w:val="00FB3DE0"/>
    <w:rsid w:val="00FB577D"/>
    <w:rsid w:val="00FB60D1"/>
    <w:rsid w:val="00FB688E"/>
    <w:rsid w:val="00FC0FD3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8FACA107-B4EC-45ED-BEE7-6878ED763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customStyle="1" w:styleId="NichtaufgelsteErwhnung2">
    <w:name w:val="Nicht aufgelöste Erwähnung2"/>
    <w:basedOn w:val="Absatz-Standardschriftart"/>
    <w:rsid w:val="00C06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magazin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rameder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2510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Nicole Herrmann</cp:lastModifiedBy>
  <cp:revision>3</cp:revision>
  <cp:lastPrinted>2019-07-10T11:40:00Z</cp:lastPrinted>
  <dcterms:created xsi:type="dcterms:W3CDTF">2019-07-08T12:53:00Z</dcterms:created>
  <dcterms:modified xsi:type="dcterms:W3CDTF">2019-07-10T11:41:00Z</dcterms:modified>
</cp:coreProperties>
</file>